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A0B93" w14:textId="49DE65AD" w:rsidR="00D37781" w:rsidRDefault="00D37781" w:rsidP="0024163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RMK kui organisatsiooni tutvustus</w:t>
      </w:r>
    </w:p>
    <w:p w14:paraId="23E8CD8E" w14:textId="77777777" w:rsidR="001A4308" w:rsidRDefault="001A4308" w:rsidP="002416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215460" w14:textId="596F7503" w:rsidR="00241634" w:rsidRPr="00241634" w:rsidRDefault="00241634" w:rsidP="002416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1634">
        <w:rPr>
          <w:rFonts w:ascii="Times New Roman" w:hAnsi="Times New Roman" w:cs="Times New Roman"/>
          <w:b/>
          <w:bCs/>
          <w:sz w:val="24"/>
          <w:szCs w:val="24"/>
        </w:rPr>
        <w:t>MEIE TÖÖTAJAD</w:t>
      </w:r>
    </w:p>
    <w:p w14:paraId="4B0073B9" w14:textId="254A1A7C" w:rsidR="00241634" w:rsidRPr="00241634" w:rsidRDefault="00241634" w:rsidP="00241634">
      <w:pPr>
        <w:rPr>
          <w:rFonts w:ascii="Times New Roman" w:hAnsi="Times New Roman" w:cs="Times New Roman"/>
          <w:sz w:val="24"/>
          <w:szCs w:val="24"/>
        </w:rPr>
      </w:pPr>
      <w:r w:rsidRPr="00241634">
        <w:rPr>
          <w:rFonts w:ascii="Times New Roman" w:hAnsi="Times New Roman" w:cs="Times New Roman"/>
          <w:sz w:val="24"/>
          <w:szCs w:val="24"/>
        </w:rPr>
        <w:t>RMK o</w:t>
      </w:r>
      <w:r w:rsidR="00D37781">
        <w:rPr>
          <w:rFonts w:ascii="Times New Roman" w:hAnsi="Times New Roman" w:cs="Times New Roman"/>
          <w:sz w:val="24"/>
          <w:szCs w:val="24"/>
        </w:rPr>
        <w:t>n</w:t>
      </w:r>
      <w:r w:rsidRPr="00241634">
        <w:rPr>
          <w:rFonts w:ascii="Times New Roman" w:hAnsi="Times New Roman" w:cs="Times New Roman"/>
          <w:sz w:val="24"/>
          <w:szCs w:val="24"/>
        </w:rPr>
        <w:t xml:space="preserve"> keskmiselt tööandja aastas 761 inimesele. Mehi on 64% ja naisi 36% töötajatest. RMK inimesed toimetavad kõigis Eesti piirkondades, kõige rohkem on neid Lääne-Virumaal ja Pärnumaal.</w:t>
      </w:r>
    </w:p>
    <w:p w14:paraId="477F3AD4" w14:textId="61C146EE" w:rsidR="00241634" w:rsidRPr="00241634" w:rsidRDefault="00241634" w:rsidP="00241634">
      <w:pPr>
        <w:rPr>
          <w:rFonts w:ascii="Times New Roman" w:hAnsi="Times New Roman" w:cs="Times New Roman"/>
          <w:sz w:val="24"/>
          <w:szCs w:val="24"/>
        </w:rPr>
      </w:pPr>
      <w:r w:rsidRPr="0024163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ECAF72B" wp14:editId="73A99489">
            <wp:extent cx="4981096" cy="4817745"/>
            <wp:effectExtent l="0" t="0" r="0" b="1905"/>
            <wp:docPr id="2082413989" name="Pilt 1" descr="Pilt, millel on kujutatud tekst, kuvatõmmis, diagramm, Fon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413989" name="Pilt 1" descr="Pilt, millel on kujutatud tekst, kuvatõmmis, diagramm, Font&#10;&#10;Kirjeldus on genereeritud automaatsel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9689" cy="4835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90BE1" w14:textId="7CD6B5CD" w:rsidR="00241634" w:rsidRPr="00241634" w:rsidRDefault="00241634" w:rsidP="00241634">
      <w:pPr>
        <w:rPr>
          <w:rFonts w:ascii="Times New Roman" w:hAnsi="Times New Roman" w:cs="Times New Roman"/>
          <w:sz w:val="24"/>
          <w:szCs w:val="24"/>
        </w:rPr>
      </w:pPr>
      <w:r w:rsidRPr="0024163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096C30" wp14:editId="5B32CDBB">
            <wp:extent cx="4837287" cy="2390775"/>
            <wp:effectExtent l="0" t="0" r="1905" b="0"/>
            <wp:docPr id="1850481603" name="Pilt 1" descr="Pilt, millel on kujutatud tekst, kuvatõmmis, Font, number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481603" name="Pilt 1" descr="Pilt, millel on kujutatud tekst, kuvatõmmis, Font, number&#10;&#10;Kirjeldus on genereeritud automaatsel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0533" cy="2392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9DC6E" w14:textId="77777777" w:rsidR="00130C58" w:rsidRDefault="00130C58" w:rsidP="002416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175894" w14:textId="637D5B06" w:rsidR="00241634" w:rsidRPr="00241634" w:rsidRDefault="00241634" w:rsidP="002416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163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MEILE ON OLULINE </w:t>
      </w:r>
    </w:p>
    <w:p w14:paraId="6BF21349" w14:textId="0A2A4D58" w:rsidR="00241634" w:rsidRPr="00241634" w:rsidRDefault="00241634" w:rsidP="00241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8457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b/>
          <w:bCs/>
          <w:color w:val="008457"/>
          <w:kern w:val="0"/>
          <w:sz w:val="24"/>
          <w:szCs w:val="24"/>
        </w:rPr>
        <w:t>Töötajate rahulolu</w:t>
      </w:r>
    </w:p>
    <w:p w14:paraId="1F6F993E" w14:textId="0391C79D" w:rsidR="00241634" w:rsidRPr="00241634" w:rsidRDefault="00241634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kern w:val="0"/>
          <w:sz w:val="24"/>
          <w:szCs w:val="24"/>
        </w:rPr>
        <w:t>Töötajad on meie jaoks tähtsad ning seepärast küsime regulaarselt nende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tagasisidet ja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mõõdame rahulolu. 2023. aastal hindas RMK personal oma rahulolu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viiepalliskaalal 3,91 palliga. Vastav näitaja oli 2021. aastal 3,76 palli.</w:t>
      </w:r>
    </w:p>
    <w:p w14:paraId="6F7D56BB" w14:textId="72E542FD" w:rsidR="00241634" w:rsidRPr="00241634" w:rsidRDefault="00241634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8457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b/>
          <w:bCs/>
          <w:color w:val="008457"/>
          <w:kern w:val="0"/>
          <w:sz w:val="24"/>
          <w:szCs w:val="24"/>
        </w:rPr>
        <w:t>Meeste ja naiste võrdne kohtlemine</w:t>
      </w:r>
    </w:p>
    <w:p w14:paraId="3473F79A" w14:textId="40622BF3" w:rsidR="00241634" w:rsidRPr="00241634" w:rsidRDefault="00241634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kern w:val="0"/>
          <w:sz w:val="24"/>
          <w:szCs w:val="24"/>
        </w:rPr>
        <w:t>RMK on sotsiaalselt vastutustundlik ettevõte ning meil ei ole soolist palgalõhet: sama tööd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tegevad mehed ja naised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saavad ka sama palka.</w:t>
      </w:r>
    </w:p>
    <w:p w14:paraId="61525E40" w14:textId="422F1109" w:rsidR="00241634" w:rsidRPr="00241634" w:rsidRDefault="00241634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8457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b/>
          <w:bCs/>
          <w:color w:val="008457"/>
          <w:kern w:val="0"/>
          <w:sz w:val="24"/>
          <w:szCs w:val="24"/>
        </w:rPr>
        <w:t>Töötajate arengu ja õpingute toetamine</w:t>
      </w:r>
    </w:p>
    <w:p w14:paraId="6E32B887" w14:textId="77777777" w:rsidR="00DE0220" w:rsidRDefault="00241634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kern w:val="0"/>
          <w:sz w:val="24"/>
          <w:szCs w:val="24"/>
        </w:rPr>
        <w:t>RMK on õppimist ja arengut väärtustav organisatsioon. Meie töötajaskonnast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üle poole on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kõrgharidusega: ligi 200 töötajat on kaitsnud magistrikraadi ning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üheksa doktorikraadi. Praegu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õpib meie töötajatest 8 magistriõppes ja 1 doktorantuuris.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70BF2673" w14:textId="210BB24C" w:rsidR="00241634" w:rsidRPr="00241634" w:rsidRDefault="00241634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kern w:val="0"/>
          <w:sz w:val="24"/>
          <w:szCs w:val="24"/>
        </w:rPr>
        <w:t>Pakume mitmekülgseid enesetäiendus</w:t>
      </w:r>
      <w:r w:rsidR="00086FD6">
        <w:rPr>
          <w:rFonts w:ascii="Times New Roman" w:hAnsi="Times New Roman" w:cs="Times New Roman"/>
          <w:kern w:val="0"/>
          <w:sz w:val="24"/>
          <w:szCs w:val="24"/>
        </w:rPr>
        <w:t xml:space="preserve">-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ja koolitusvõimalusi, et meie töötajad saaksid end uute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teadmiste ja oskustega pidevalt arendada.</w:t>
      </w:r>
    </w:p>
    <w:p w14:paraId="00521D30" w14:textId="06F63AB4" w:rsidR="00241634" w:rsidRPr="00241634" w:rsidRDefault="00241634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kern w:val="0"/>
          <w:sz w:val="24"/>
          <w:szCs w:val="24"/>
        </w:rPr>
        <w:t>Toetame töö kõrvalt erialaõpinguid magistriõppes, andes koolis käimiseks vaba aega. Vajadusel kompenseerime</w:t>
      </w:r>
      <w:r w:rsidR="00DE022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sõidukulud ning ööbimise ülikoolilinnas. Tunnustame töötamise ajal omandatud järgmise haridustaseme/kraadi saamist: seame õppijaid kolleegidele eeskujuks ja peame neid meeles.</w:t>
      </w:r>
    </w:p>
    <w:p w14:paraId="69367421" w14:textId="71F370D5" w:rsidR="00241634" w:rsidRPr="00241634" w:rsidRDefault="00241634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8457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b/>
          <w:bCs/>
          <w:color w:val="008457"/>
          <w:kern w:val="0"/>
          <w:sz w:val="24"/>
          <w:szCs w:val="24"/>
        </w:rPr>
        <w:t>Tunnustamine</w:t>
      </w:r>
    </w:p>
    <w:p w14:paraId="7C6209C0" w14:textId="5404FE0D" w:rsidR="00B35DE1" w:rsidRDefault="00241634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41634">
        <w:rPr>
          <w:rFonts w:ascii="Times New Roman" w:hAnsi="Times New Roman" w:cs="Times New Roman"/>
          <w:kern w:val="0"/>
          <w:sz w:val="24"/>
          <w:szCs w:val="24"/>
        </w:rPr>
        <w:t>RMK on tulemustele pühendunud organisatsioon, mistõttu tähistame oma töötajatega</w:t>
      </w:r>
      <w:r w:rsidR="00130C5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nende saavutusi: kord aastas valime mitmes kategoorias tublimaid töötajaid ja tunnustame nii võitjaid kui</w:t>
      </w:r>
      <w:r w:rsidR="00130C5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41634">
        <w:rPr>
          <w:rFonts w:ascii="Times New Roman" w:hAnsi="Times New Roman" w:cs="Times New Roman"/>
          <w:kern w:val="0"/>
          <w:sz w:val="24"/>
          <w:szCs w:val="24"/>
        </w:rPr>
        <w:t>ka nominente. Lisaks saab ära märgitud aasta tegu ja aasta meeskond.</w:t>
      </w:r>
    </w:p>
    <w:p w14:paraId="473C8947" w14:textId="77777777" w:rsidR="001E4149" w:rsidRPr="00241634" w:rsidRDefault="001E4149" w:rsidP="00241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7C07C57" w14:textId="194673F1" w:rsidR="00241634" w:rsidRPr="00241634" w:rsidRDefault="00241634" w:rsidP="00241634">
      <w:pPr>
        <w:autoSpaceDE w:val="0"/>
        <w:autoSpaceDN w:val="0"/>
        <w:adjustRightInd w:val="0"/>
        <w:spacing w:after="0" w:line="240" w:lineRule="auto"/>
        <w:rPr>
          <w:rFonts w:ascii="NewsGothicMT" w:hAnsi="NewsGothicMT" w:cs="NewsGothicMT"/>
          <w:color w:val="77797B"/>
          <w:kern w:val="0"/>
          <w:sz w:val="19"/>
          <w:szCs w:val="19"/>
        </w:rPr>
      </w:pPr>
      <w:r w:rsidRPr="00241634">
        <w:rPr>
          <w:rFonts w:ascii="NewsGothicMT" w:hAnsi="NewsGothicMT" w:cs="NewsGothicMT"/>
          <w:noProof/>
          <w:color w:val="77797B"/>
          <w:kern w:val="0"/>
          <w:sz w:val="19"/>
          <w:szCs w:val="19"/>
        </w:rPr>
        <w:drawing>
          <wp:inline distT="0" distB="0" distL="0" distR="0" wp14:anchorId="3EDAA058" wp14:editId="23AB88AE">
            <wp:extent cx="3133725" cy="4580801"/>
            <wp:effectExtent l="0" t="0" r="0" b="0"/>
            <wp:docPr id="1053035191" name="Pilt 1" descr="Pilt, millel on kujutatud tekst, kuvatõmmis, Font, dokumen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035191" name="Pilt 1" descr="Pilt, millel on kujutatud tekst, kuvatõmmis, Font, dokument&#10;&#10;Kirjeldus on genereeritud automaatsel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3395" cy="4609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1634" w:rsidRPr="00241634" w:rsidSect="00130C58"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ic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34"/>
    <w:rsid w:val="00086FD6"/>
    <w:rsid w:val="00130C58"/>
    <w:rsid w:val="001A4308"/>
    <w:rsid w:val="001E4149"/>
    <w:rsid w:val="00241634"/>
    <w:rsid w:val="0097370E"/>
    <w:rsid w:val="00AC4290"/>
    <w:rsid w:val="00AF436C"/>
    <w:rsid w:val="00B35DE1"/>
    <w:rsid w:val="00B97E26"/>
    <w:rsid w:val="00C62E1C"/>
    <w:rsid w:val="00D37781"/>
    <w:rsid w:val="00DE0220"/>
    <w:rsid w:val="00F3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810E5"/>
  <w15:chartTrackingRefBased/>
  <w15:docId w15:val="{28730206-1250-473E-82A2-01BE1097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242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Signe Vaks-Saareoja</dc:creator>
  <cp:keywords/>
  <dc:description/>
  <cp:lastModifiedBy>Maarja-Viorika Vasko</cp:lastModifiedBy>
  <cp:revision>10</cp:revision>
  <dcterms:created xsi:type="dcterms:W3CDTF">2024-04-10T08:21:00Z</dcterms:created>
  <dcterms:modified xsi:type="dcterms:W3CDTF">2024-07-08T14:48:00Z</dcterms:modified>
</cp:coreProperties>
</file>